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E77" w14:textId="77777777" w:rsidR="00577391" w:rsidRDefault="00577391" w:rsidP="00577391">
      <w:pPr>
        <w:rPr>
          <w:rFonts w:ascii="AppleSystemUIFont" w:hAnsi="AppleSystemUIFont" w:cs="AppleSystemUIFont"/>
          <w:kern w:val="0"/>
          <w:sz w:val="26"/>
          <w:szCs w:val="26"/>
        </w:rPr>
      </w:pPr>
      <w:r>
        <w:rPr>
          <w:rFonts w:ascii="AppleSystemUIFont" w:hAnsi="AppleSystemUIFont" w:cs="AppleSystemUIFont"/>
          <w:kern w:val="0"/>
          <w:sz w:val="26"/>
          <w:szCs w:val="26"/>
        </w:rPr>
        <w:t>Kære</w:t>
      </w:r>
    </w:p>
    <w:p w14:paraId="58DCB687" w14:textId="77777777" w:rsidR="00577391" w:rsidRDefault="00577391" w:rsidP="00577391">
      <w:pPr>
        <w:rPr>
          <w:rFonts w:ascii="AppleSystemUIFont" w:hAnsi="AppleSystemUIFont" w:cs="AppleSystemUIFont"/>
          <w:kern w:val="0"/>
          <w:sz w:val="26"/>
          <w:szCs w:val="26"/>
        </w:rPr>
      </w:pPr>
    </w:p>
    <w:p w14:paraId="26533714" w14:textId="77777777" w:rsidR="00577391" w:rsidRDefault="00577391" w:rsidP="00577391">
      <w:pPr>
        <w:rPr>
          <w:rFonts w:ascii="AppleSystemUIFont" w:hAnsi="AppleSystemUIFont" w:cs="AppleSystemUIFont"/>
          <w:kern w:val="0"/>
          <w:sz w:val="26"/>
          <w:szCs w:val="26"/>
        </w:rPr>
      </w:pPr>
      <w:r>
        <w:rPr>
          <w:rFonts w:ascii="AppleSystemUIFont" w:hAnsi="AppleSystemUIFont" w:cs="AppleSystemUIFont"/>
          <w:kern w:val="0"/>
          <w:sz w:val="26"/>
          <w:szCs w:val="26"/>
        </w:rPr>
        <w:t xml:space="preserve">Jeg/Vi henvender os til dig i din egenskab af valgt politiker for at rette din opmærksomhed mod følgende meget alvorlige forsøg på suverænitetsovertagelse. </w:t>
      </w:r>
    </w:p>
    <w:p w14:paraId="6174D288" w14:textId="77777777" w:rsidR="00577391" w:rsidRDefault="00577391" w:rsidP="00577391">
      <w:pPr>
        <w:pStyle w:val="Listeafsnit"/>
        <w:numPr>
          <w:ilvl w:val="0"/>
          <w:numId w:val="2"/>
        </w:numPr>
        <w:rPr>
          <w:rFonts w:ascii="AppleSystemUIFont" w:hAnsi="AppleSystemUIFont" w:cs="AppleSystemUIFont"/>
          <w:kern w:val="0"/>
          <w:sz w:val="26"/>
          <w:szCs w:val="26"/>
        </w:rPr>
      </w:pPr>
      <w:r>
        <w:rPr>
          <w:rFonts w:ascii="AppleSystemUIFont" w:hAnsi="AppleSystemUIFont" w:cs="AppleSystemUIFont"/>
          <w:kern w:val="0"/>
          <w:sz w:val="26"/>
          <w:szCs w:val="26"/>
        </w:rPr>
        <w:t>WHO ønsker global dominans.</w:t>
      </w:r>
    </w:p>
    <w:p w14:paraId="18BBB0C3" w14:textId="77777777" w:rsidR="00577391" w:rsidRDefault="00577391" w:rsidP="00577391">
      <w:pPr>
        <w:pStyle w:val="Listeafsnit"/>
        <w:numPr>
          <w:ilvl w:val="0"/>
          <w:numId w:val="2"/>
        </w:numPr>
        <w:rPr>
          <w:rFonts w:ascii="AppleSystemUIFont" w:hAnsi="AppleSystemUIFont" w:cs="AppleSystemUIFont"/>
          <w:kern w:val="0"/>
          <w:sz w:val="26"/>
          <w:szCs w:val="26"/>
        </w:rPr>
      </w:pPr>
      <w:r>
        <w:rPr>
          <w:rFonts w:ascii="AppleSystemUIFont" w:hAnsi="AppleSystemUIFont" w:cs="AppleSystemUIFont"/>
          <w:kern w:val="0"/>
          <w:sz w:val="26"/>
          <w:szCs w:val="26"/>
        </w:rPr>
        <w:t xml:space="preserve">WHO foreslår en lang række ændringer i traktaten. Forhandlingerne forud for den endelig vedtagelse af IHR (International Health </w:t>
      </w:r>
      <w:proofErr w:type="spellStart"/>
      <w:r>
        <w:rPr>
          <w:rFonts w:ascii="AppleSystemUIFont" w:hAnsi="AppleSystemUIFont" w:cs="AppleSystemUIFont"/>
          <w:kern w:val="0"/>
          <w:sz w:val="26"/>
          <w:szCs w:val="26"/>
        </w:rPr>
        <w:t>Regulations</w:t>
      </w:r>
      <w:proofErr w:type="spellEnd"/>
      <w:r>
        <w:rPr>
          <w:rFonts w:ascii="AppleSystemUIFont" w:hAnsi="AppleSystemUIFont" w:cs="AppleSystemUIFont"/>
          <w:kern w:val="0"/>
          <w:sz w:val="26"/>
          <w:szCs w:val="26"/>
        </w:rPr>
        <w:t xml:space="preserve">) indeholder en lang række gennemgribende forslag, som helt enkelt handler om, at WHO, personificeret ved generaldirektør </w:t>
      </w:r>
      <w:proofErr w:type="spellStart"/>
      <w:r>
        <w:rPr>
          <w:rFonts w:ascii="AppleSystemUIFont" w:hAnsi="AppleSystemUIFont" w:cs="AppleSystemUIFont"/>
          <w:kern w:val="0"/>
          <w:sz w:val="26"/>
          <w:szCs w:val="26"/>
        </w:rPr>
        <w:t>Tedros</w:t>
      </w:r>
      <w:proofErr w:type="spellEnd"/>
      <w:r>
        <w:rPr>
          <w:rFonts w:ascii="AppleSystemUIFont" w:hAnsi="AppleSystemUIFont" w:cs="AppleSystemUIFont"/>
          <w:kern w:val="0"/>
          <w:sz w:val="26"/>
          <w:szCs w:val="26"/>
        </w:rPr>
        <w:t xml:space="preserve">, kan overtage suveræniteten fra de enkelte medlemslande. Det kan besluttes ved simpelt flertal i WHO, uden underskrift fra medlemslandene. </w:t>
      </w:r>
    </w:p>
    <w:p w14:paraId="5428E3DE" w14:textId="29C8D5B8" w:rsidR="00577391" w:rsidRPr="00577391" w:rsidRDefault="00577391" w:rsidP="00577391">
      <w:pPr>
        <w:pStyle w:val="Listeafsnit"/>
        <w:numPr>
          <w:ilvl w:val="0"/>
          <w:numId w:val="2"/>
        </w:numPr>
        <w:rPr>
          <w:rFonts w:ascii="AppleSystemUIFont" w:hAnsi="AppleSystemUIFont" w:cs="AppleSystemUIFont"/>
          <w:kern w:val="0"/>
          <w:sz w:val="26"/>
          <w:szCs w:val="26"/>
        </w:rPr>
      </w:pPr>
      <w:r w:rsidRPr="00577391">
        <w:rPr>
          <w:rFonts w:ascii="AppleSystemUIFont" w:hAnsi="AppleSystemUIFont" w:cs="AppleSystemUIFont"/>
          <w:kern w:val="0"/>
          <w:sz w:val="26"/>
          <w:szCs w:val="26"/>
        </w:rPr>
        <w:t xml:space="preserve">Det drejer sig specielt om forslag til ændringer i 5 artikler, som blev vedtaget på mødet (World Health Assembly nr. 75) i maj 2022. Denne ændring må og skal tages op til debat i Folketinget, idet det handler om afgivelse af suverænitet. </w:t>
      </w:r>
    </w:p>
    <w:p w14:paraId="710634DA" w14:textId="77777777" w:rsidR="00577391" w:rsidRDefault="00577391" w:rsidP="00577391">
      <w:pPr>
        <w:pStyle w:val="Listeafsnit"/>
        <w:numPr>
          <w:ilvl w:val="0"/>
          <w:numId w:val="2"/>
        </w:numPr>
        <w:rPr>
          <w:rFonts w:ascii="AppleSystemUIFont" w:hAnsi="AppleSystemUIFont" w:cs="AppleSystemUIFont"/>
          <w:kern w:val="0"/>
          <w:sz w:val="26"/>
          <w:szCs w:val="26"/>
        </w:rPr>
      </w:pPr>
      <w:r>
        <w:rPr>
          <w:rFonts w:ascii="AppleSystemUIFont" w:hAnsi="AppleSystemUIFont" w:cs="AppleSystemUIFont"/>
          <w:kern w:val="0"/>
          <w:sz w:val="26"/>
          <w:szCs w:val="26"/>
        </w:rPr>
        <w:t xml:space="preserve">WHO ønsker at ændre sin rådgivende rolle over for medlemslandene til en kontrollerende autoritet ved at tillade overtagelse af både ledelse og operationel aktivitet i forbindelse med generelle og personlige sundhedstiltag. Blandt disse nævnes overvågning, alarmering og risikovurdering, produktion og distribution af medicin, mobilisering og distribuering af finanser. </w:t>
      </w:r>
    </w:p>
    <w:p w14:paraId="39E4EBA4" w14:textId="40C21757" w:rsidR="00577391" w:rsidRPr="00577391" w:rsidRDefault="00577391" w:rsidP="00577391">
      <w:pPr>
        <w:pStyle w:val="Listeafsnit"/>
        <w:numPr>
          <w:ilvl w:val="0"/>
          <w:numId w:val="2"/>
        </w:numPr>
        <w:rPr>
          <w:rFonts w:ascii="AppleSystemUIFont" w:hAnsi="AppleSystemUIFont" w:cs="AppleSystemUIFont"/>
          <w:kern w:val="0"/>
          <w:sz w:val="26"/>
          <w:szCs w:val="26"/>
        </w:rPr>
      </w:pPr>
      <w:r w:rsidRPr="00577391">
        <w:rPr>
          <w:rFonts w:ascii="AppleSystemUIFont" w:hAnsi="AppleSystemUIFont" w:cs="AppleSystemUIFont"/>
          <w:kern w:val="0"/>
          <w:sz w:val="26"/>
          <w:szCs w:val="26"/>
        </w:rPr>
        <w:t>Konsolidering af et system af globale sundhedscertifikater i digital form inkluderer test certifikater, vaccine certifikater, profylakse certifikater, raskmeldings (</w:t>
      </w:r>
      <w:proofErr w:type="spellStart"/>
      <w:r w:rsidRPr="00577391">
        <w:rPr>
          <w:rFonts w:ascii="AppleSystemUIFont" w:hAnsi="AppleSystemUIFont" w:cs="AppleSystemUIFont"/>
          <w:kern w:val="0"/>
          <w:sz w:val="26"/>
          <w:szCs w:val="26"/>
        </w:rPr>
        <w:t>recovery</w:t>
      </w:r>
      <w:proofErr w:type="spellEnd"/>
      <w:r w:rsidRPr="00577391">
        <w:rPr>
          <w:rFonts w:ascii="AppleSystemUIFont" w:hAnsi="AppleSystemUIFont" w:cs="AppleSystemUIFont"/>
          <w:kern w:val="0"/>
          <w:sz w:val="26"/>
          <w:szCs w:val="26"/>
        </w:rPr>
        <w:t>) certifikater, lokations- og rejsendes helsecertifikater. (artikel 18, 23, 24, 27, 28, 31, 35, 36, 44 og tillæg 6 og 8).</w:t>
      </w:r>
    </w:p>
    <w:p w14:paraId="1E30B93D" w14:textId="77777777" w:rsidR="00577391" w:rsidRDefault="00577391" w:rsidP="00577391">
      <w:pPr>
        <w:ind w:left="720"/>
        <w:rPr>
          <w:rFonts w:ascii="AppleSystemUIFont" w:hAnsi="AppleSystemUIFont" w:cs="AppleSystemUIFont"/>
          <w:kern w:val="0"/>
          <w:sz w:val="26"/>
          <w:szCs w:val="26"/>
        </w:rPr>
      </w:pPr>
    </w:p>
    <w:p w14:paraId="4E3F17A6" w14:textId="77777777" w:rsidR="00577391" w:rsidRDefault="00577391" w:rsidP="00577391">
      <w:pPr>
        <w:ind w:left="720"/>
        <w:rPr>
          <w:rFonts w:ascii="AppleSystemUIFont" w:hAnsi="AppleSystemUIFont" w:cs="AppleSystemUIFont"/>
          <w:kern w:val="0"/>
          <w:sz w:val="26"/>
          <w:szCs w:val="26"/>
        </w:rPr>
      </w:pPr>
      <w:r>
        <w:rPr>
          <w:rFonts w:ascii="AppleSystemUIFont" w:hAnsi="AppleSystemUIFont" w:cs="AppleSystemUIFont"/>
          <w:kern w:val="0"/>
          <w:sz w:val="26"/>
          <w:szCs w:val="26"/>
        </w:rPr>
        <w:t>Der er tale om en langsom og diskret, men fuldstændig magtovertagelse.</w:t>
      </w:r>
    </w:p>
    <w:p w14:paraId="657B27E0" w14:textId="77777777" w:rsidR="00577391" w:rsidRDefault="00577391" w:rsidP="00577391">
      <w:pPr>
        <w:ind w:left="720"/>
        <w:rPr>
          <w:rFonts w:ascii="AppleSystemUIFont" w:hAnsi="AppleSystemUIFont" w:cs="AppleSystemUIFont"/>
          <w:kern w:val="0"/>
          <w:sz w:val="26"/>
          <w:szCs w:val="26"/>
        </w:rPr>
      </w:pPr>
    </w:p>
    <w:p w14:paraId="40B59DC8" w14:textId="77777777" w:rsidR="00577391" w:rsidRDefault="00577391" w:rsidP="00577391">
      <w:pPr>
        <w:pStyle w:val="Listeafsnit"/>
        <w:numPr>
          <w:ilvl w:val="0"/>
          <w:numId w:val="2"/>
        </w:numPr>
        <w:rPr>
          <w:rFonts w:ascii="AppleSystemUIFont" w:hAnsi="AppleSystemUIFont" w:cs="AppleSystemUIFont"/>
          <w:kern w:val="0"/>
          <w:sz w:val="26"/>
          <w:szCs w:val="26"/>
        </w:rPr>
      </w:pPr>
      <w:r>
        <w:rPr>
          <w:rFonts w:ascii="AppleSystemUIFont" w:hAnsi="AppleSystemUIFont" w:cs="AppleSystemUIFont"/>
          <w:kern w:val="0"/>
          <w:sz w:val="26"/>
          <w:szCs w:val="26"/>
        </w:rPr>
        <w:t xml:space="preserve">WHO repræsenterer i overvejende grad specielle interesser hos interessenter, de såkaldte stakeholders, som funderer WHO, herunder Bill og Melinda Gates Fundation, </w:t>
      </w:r>
      <w:proofErr w:type="spellStart"/>
      <w:r>
        <w:rPr>
          <w:rFonts w:ascii="AppleSystemUIFont" w:hAnsi="AppleSystemUIFont" w:cs="AppleSystemUIFont"/>
          <w:kern w:val="0"/>
          <w:sz w:val="26"/>
          <w:szCs w:val="26"/>
        </w:rPr>
        <w:t>Gavi</w:t>
      </w:r>
      <w:proofErr w:type="spellEnd"/>
      <w:r>
        <w:rPr>
          <w:rFonts w:ascii="AppleSystemUIFont" w:hAnsi="AppleSystemUIFont" w:cs="AppleSystemUIFont"/>
          <w:kern w:val="0"/>
          <w:sz w:val="26"/>
          <w:szCs w:val="26"/>
        </w:rPr>
        <w:t xml:space="preserve"> </w:t>
      </w:r>
      <w:proofErr w:type="spellStart"/>
      <w:r>
        <w:rPr>
          <w:rFonts w:ascii="AppleSystemUIFont" w:hAnsi="AppleSystemUIFont" w:cs="AppleSystemUIFont"/>
          <w:kern w:val="0"/>
          <w:sz w:val="26"/>
          <w:szCs w:val="26"/>
        </w:rPr>
        <w:t>allianz</w:t>
      </w:r>
      <w:proofErr w:type="spellEnd"/>
      <w:r>
        <w:rPr>
          <w:rFonts w:ascii="AppleSystemUIFont" w:hAnsi="AppleSystemUIFont" w:cs="AppleSystemUIFont"/>
          <w:kern w:val="0"/>
          <w:sz w:val="26"/>
          <w:szCs w:val="26"/>
        </w:rPr>
        <w:t xml:space="preserve">, Rockefeller Foundation og den farmaceutiske industri, finansiel-, rejse- og andre industrier. Medlemslandenes bidrag udgør kun 16% </w:t>
      </w:r>
    </w:p>
    <w:p w14:paraId="1272E098" w14:textId="77777777" w:rsidR="00577391" w:rsidRDefault="00577391" w:rsidP="00577391">
      <w:pPr>
        <w:rPr>
          <w:rFonts w:ascii="AppleSystemUIFont" w:hAnsi="AppleSystemUIFont" w:cs="AppleSystemUIFont"/>
          <w:kern w:val="0"/>
          <w:sz w:val="26"/>
          <w:szCs w:val="26"/>
        </w:rPr>
      </w:pPr>
    </w:p>
    <w:p w14:paraId="5C1EE003" w14:textId="77777777" w:rsidR="00577391" w:rsidRDefault="00577391" w:rsidP="00577391">
      <w:pPr>
        <w:rPr>
          <w:rFonts w:ascii="AppleSystemUIFont" w:hAnsi="AppleSystemUIFont" w:cs="AppleSystemUIFont"/>
          <w:kern w:val="0"/>
          <w:sz w:val="26"/>
          <w:szCs w:val="26"/>
        </w:rPr>
      </w:pPr>
      <w:r>
        <w:rPr>
          <w:rFonts w:ascii="AppleSystemUIFont" w:hAnsi="AppleSystemUIFont" w:cs="AppleSystemUIFont"/>
          <w:kern w:val="0"/>
          <w:sz w:val="26"/>
          <w:szCs w:val="26"/>
        </w:rPr>
        <w:t>I WHO’s nye traktat foreslås følgende ændringer:</w:t>
      </w:r>
    </w:p>
    <w:p w14:paraId="2784C728" w14:textId="77777777" w:rsidR="00577391" w:rsidRDefault="00577391" w:rsidP="00577391">
      <w:pPr>
        <w:rPr>
          <w:rFonts w:ascii="AppleSystemUIFont" w:hAnsi="AppleSystemUIFont" w:cs="AppleSystemUIFont"/>
          <w:kern w:val="0"/>
          <w:sz w:val="26"/>
          <w:szCs w:val="26"/>
        </w:rPr>
      </w:pPr>
    </w:p>
    <w:p w14:paraId="2BD90ADF"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En ændring af WHO fra rådgivende organ, som hovedsageligt giver anbefalinger til medlemslandene, til en overstatslig ledende enhed, hvis proklamationer vil være bindende for medlemslandene (artikel 1).</w:t>
      </w:r>
    </w:p>
    <w:p w14:paraId="4082CF79"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 xml:space="preserve">Udvide IHR til scenarier, der ”potentielt kan påvirke den offentlige sundhed”. Med andre ord. Hvis </w:t>
      </w:r>
      <w:proofErr w:type="spellStart"/>
      <w:r>
        <w:rPr>
          <w:rFonts w:ascii="AppleSystemUIFont" w:hAnsi="AppleSystemUIFont" w:cs="AppleSystemUIFont"/>
          <w:kern w:val="0"/>
          <w:sz w:val="26"/>
          <w:szCs w:val="26"/>
        </w:rPr>
        <w:t>Tedros</w:t>
      </w:r>
      <w:proofErr w:type="spellEnd"/>
      <w:r>
        <w:rPr>
          <w:rFonts w:ascii="AppleSystemUIFont" w:hAnsi="AppleSystemUIFont" w:cs="AppleSystemUIFont"/>
          <w:kern w:val="0"/>
          <w:sz w:val="26"/>
          <w:szCs w:val="26"/>
        </w:rPr>
        <w:t xml:space="preserve"> synes det, uanset grundlag, kan han udråbe pandemi, som indebærer lockdowns, </w:t>
      </w:r>
      <w:proofErr w:type="spellStart"/>
      <w:r>
        <w:rPr>
          <w:rFonts w:ascii="AppleSystemUIFont" w:hAnsi="AppleSystemUIFont" w:cs="AppleSystemUIFont"/>
          <w:kern w:val="0"/>
          <w:sz w:val="26"/>
          <w:szCs w:val="26"/>
        </w:rPr>
        <w:t>vaccinepas</w:t>
      </w:r>
      <w:proofErr w:type="spellEnd"/>
      <w:r>
        <w:rPr>
          <w:rFonts w:ascii="AppleSystemUIFont" w:hAnsi="AppleSystemUIFont" w:cs="AppleSystemUIFont"/>
          <w:kern w:val="0"/>
          <w:sz w:val="26"/>
          <w:szCs w:val="26"/>
        </w:rPr>
        <w:t>, etablering af kontrolposter med mere.</w:t>
      </w:r>
    </w:p>
    <w:p w14:paraId="755E3337"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Fjerne sætningen ”Respekt for værdighed, menneskerettigheder og fundamental frihed” fra (artikel 3).</w:t>
      </w:r>
    </w:p>
    <w:p w14:paraId="39DFB227"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Give WHO’s generaldirektøren kontrol over produktionsapparater gennem en ret til at ”allokere en plan for sundhedsprodukter”. Medlemsstaterne får således pligt til at følge generaldirektørens udstukne pandemiberedskab med alt, hvad det måtte indebære (artikel 13A)</w:t>
      </w:r>
    </w:p>
    <w:p w14:paraId="55C24EAB"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 xml:space="preserve">Give WHO autoritet til at kræve medicinsk undersøgelse, bevis for profylakse, </w:t>
      </w:r>
      <w:proofErr w:type="spellStart"/>
      <w:r>
        <w:rPr>
          <w:rFonts w:ascii="AppleSystemUIFont" w:hAnsi="AppleSystemUIFont" w:cs="AppleSystemUIFont"/>
          <w:kern w:val="0"/>
          <w:sz w:val="26"/>
          <w:szCs w:val="26"/>
        </w:rPr>
        <w:t>vaccinepas</w:t>
      </w:r>
      <w:proofErr w:type="spellEnd"/>
      <w:r>
        <w:rPr>
          <w:rFonts w:ascii="AppleSystemUIFont" w:hAnsi="AppleSystemUIFont" w:cs="AppleSystemUIFont"/>
          <w:kern w:val="0"/>
          <w:sz w:val="26"/>
          <w:szCs w:val="26"/>
        </w:rPr>
        <w:t>, implementere kontaktsporing, karantæne og BEHANDLING (artikel 18)</w:t>
      </w:r>
    </w:p>
    <w:p w14:paraId="1A50E16C"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Påkræve et system af globale sundhedscertifikater i digital eller papirformat herunder certifikater for tests, vacciner, profylakse, raskmelding og desuden lokalisering af rejsende samt påkræve rejse-sundhedserklæringer (artikel 18, 23, 24, 27, 28, 31, 35, 36 og 44 samt tillæg 6, 7 og 8).</w:t>
      </w:r>
    </w:p>
    <w:p w14:paraId="2BE4A3E8"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 xml:space="preserve">Omdirigere uspecificerede billioner dollars til </w:t>
      </w:r>
      <w:proofErr w:type="spellStart"/>
      <w:r>
        <w:rPr>
          <w:rFonts w:ascii="AppleSystemUIFont" w:hAnsi="AppleSystemUIFont" w:cs="AppleSystemUIFont"/>
          <w:kern w:val="0"/>
          <w:sz w:val="26"/>
          <w:szCs w:val="26"/>
        </w:rPr>
        <w:t>pharma</w:t>
      </w:r>
      <w:proofErr w:type="spellEnd"/>
      <w:r>
        <w:rPr>
          <w:rFonts w:ascii="AppleSystemUIFont" w:hAnsi="AppleSystemUIFont" w:cs="AppleSystemUIFont"/>
          <w:kern w:val="0"/>
          <w:sz w:val="26"/>
          <w:szCs w:val="26"/>
        </w:rPr>
        <w:t>-industrikomplekser uden ansvarspådragelse (artikel 44A).</w:t>
      </w:r>
    </w:p>
    <w:p w14:paraId="7D70D38B"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Tillade brug og distribution af personlige sundhedsdata (artikel 45).</w:t>
      </w:r>
    </w:p>
    <w:p w14:paraId="6C707AA6"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Udvide WHO’s kapacitet til at censurere, hvad de måtte tolke som misinformation og desinformation (tillæg 1, side 36)</w:t>
      </w:r>
    </w:p>
    <w:p w14:paraId="321E1596" w14:textId="77777777" w:rsidR="00577391" w:rsidRDefault="00577391" w:rsidP="00577391">
      <w:pPr>
        <w:pStyle w:val="Listeafsnit"/>
        <w:numPr>
          <w:ilvl w:val="0"/>
          <w:numId w:val="1"/>
        </w:numPr>
        <w:rPr>
          <w:rFonts w:ascii="AppleSystemUIFont" w:hAnsi="AppleSystemUIFont" w:cs="AppleSystemUIFont"/>
          <w:kern w:val="0"/>
          <w:sz w:val="26"/>
          <w:szCs w:val="26"/>
        </w:rPr>
      </w:pPr>
      <w:r>
        <w:rPr>
          <w:rFonts w:ascii="AppleSystemUIFont" w:hAnsi="AppleSystemUIFont" w:cs="AppleSystemUIFont"/>
          <w:kern w:val="0"/>
          <w:sz w:val="26"/>
          <w:szCs w:val="26"/>
        </w:rPr>
        <w:t>Kræve, at der opbygges kontrolposter for at vedligeholde IHR-infrastruktur (tillæg 10)</w:t>
      </w:r>
    </w:p>
    <w:p w14:paraId="472EE8E5" w14:textId="77777777" w:rsidR="00577391" w:rsidRDefault="00577391" w:rsidP="00577391">
      <w:pPr>
        <w:pStyle w:val="Listeafsnit"/>
        <w:rPr>
          <w:rFonts w:ascii="AppleSystemUIFont" w:hAnsi="AppleSystemUIFont" w:cs="AppleSystemUIFont"/>
          <w:kern w:val="0"/>
          <w:sz w:val="26"/>
          <w:szCs w:val="26"/>
        </w:rPr>
      </w:pPr>
    </w:p>
    <w:p w14:paraId="6DA96504" w14:textId="77777777" w:rsidR="00577391" w:rsidRDefault="00577391" w:rsidP="00577391">
      <w:pPr>
        <w:rPr>
          <w:rFonts w:ascii="AppleSystemUIFont" w:hAnsi="AppleSystemUIFont" w:cs="AppleSystemUIFont"/>
          <w:kern w:val="0"/>
          <w:sz w:val="26"/>
          <w:szCs w:val="26"/>
        </w:rPr>
      </w:pPr>
    </w:p>
    <w:tbl>
      <w:tblPr>
        <w:tblStyle w:val="Tabel-Gitter"/>
        <w:tblW w:w="10112" w:type="dxa"/>
        <w:tblLayout w:type="fixed"/>
        <w:tblLook w:val="04A0" w:firstRow="1" w:lastRow="0" w:firstColumn="1" w:lastColumn="0" w:noHBand="0" w:noVBand="1"/>
      </w:tblPr>
      <w:tblGrid>
        <w:gridCol w:w="10112"/>
      </w:tblGrid>
      <w:tr w:rsidR="00577391" w14:paraId="20187314" w14:textId="77777777" w:rsidTr="00B765BD">
        <w:tc>
          <w:tcPr>
            <w:tcW w:w="10112" w:type="dxa"/>
          </w:tcPr>
          <w:p w14:paraId="169543C4" w14:textId="77777777" w:rsidR="00577391" w:rsidRDefault="00577391" w:rsidP="00B765BD">
            <w:pPr>
              <w:rPr>
                <w:rFonts w:ascii="AppleSystemUIFont" w:hAnsi="AppleSystemUIFont" w:cs="AppleSystemUIFont"/>
                <w:b/>
                <w:sz w:val="26"/>
                <w:szCs w:val="26"/>
              </w:rPr>
            </w:pPr>
          </w:p>
          <w:p w14:paraId="77556CAC" w14:textId="77777777" w:rsidR="00577391" w:rsidRDefault="00577391" w:rsidP="00B765BD">
            <w:pPr>
              <w:jc w:val="center"/>
              <w:rPr>
                <w:rFonts w:ascii="AppleSystemUIFont" w:hAnsi="AppleSystemUIFont" w:cs="AppleSystemUIFont"/>
                <w:b/>
                <w:sz w:val="26"/>
                <w:szCs w:val="26"/>
              </w:rPr>
            </w:pPr>
            <w:r>
              <w:rPr>
                <w:rFonts w:ascii="AppleSystemUIFont" w:hAnsi="AppleSystemUIFont" w:cs="AppleSystemUIFont"/>
                <w:b/>
                <w:sz w:val="26"/>
                <w:szCs w:val="26"/>
              </w:rPr>
              <w:t>OPRÅB</w:t>
            </w:r>
          </w:p>
          <w:p w14:paraId="233704B6" w14:textId="77777777" w:rsidR="00577391" w:rsidRDefault="00577391" w:rsidP="00B765BD">
            <w:pPr>
              <w:rPr>
                <w:rFonts w:ascii="AppleSystemUIFont" w:hAnsi="AppleSystemUIFont" w:cs="AppleSystemUIFont"/>
                <w:b/>
                <w:sz w:val="26"/>
                <w:szCs w:val="26"/>
              </w:rPr>
            </w:pPr>
          </w:p>
          <w:p w14:paraId="10BC8845" w14:textId="77777777" w:rsidR="00577391" w:rsidRDefault="00577391" w:rsidP="00B765BD">
            <w:pPr>
              <w:rPr>
                <w:rFonts w:ascii="AppleSystemUIFont" w:hAnsi="AppleSystemUIFont" w:cs="AppleSystemUIFont"/>
                <w:b/>
                <w:sz w:val="26"/>
                <w:szCs w:val="26"/>
              </w:rPr>
            </w:pPr>
            <w:r>
              <w:rPr>
                <w:rFonts w:ascii="AppleSystemUIFont" w:hAnsi="AppleSystemUIFont" w:cs="AppleSystemUIFont"/>
                <w:b/>
                <w:sz w:val="26"/>
                <w:szCs w:val="26"/>
              </w:rPr>
              <w:t>Som politiker repræsenterer du befolkningen. Det er dit ansvar at tjene og beskytte befolkningen i dit land. Du har pligt til at bruge din indflydelse, til at beskytte Danmarks uafhængighed og suverænitet.</w:t>
            </w:r>
          </w:p>
          <w:p w14:paraId="2BC483DA" w14:textId="77777777" w:rsidR="00577391" w:rsidRDefault="00577391" w:rsidP="00B765BD">
            <w:pPr>
              <w:rPr>
                <w:rFonts w:ascii="AppleSystemUIFont" w:hAnsi="AppleSystemUIFont" w:cs="AppleSystemUIFont"/>
                <w:b/>
                <w:sz w:val="26"/>
                <w:szCs w:val="26"/>
              </w:rPr>
            </w:pPr>
          </w:p>
          <w:p w14:paraId="2D03124C" w14:textId="77777777" w:rsidR="00577391" w:rsidRDefault="00577391" w:rsidP="00B765BD">
            <w:pPr>
              <w:rPr>
                <w:rFonts w:ascii="AppleSystemUIFont" w:hAnsi="AppleSystemUIFont" w:cs="AppleSystemUIFont"/>
                <w:b/>
                <w:sz w:val="26"/>
                <w:szCs w:val="26"/>
              </w:rPr>
            </w:pPr>
            <w:r>
              <w:rPr>
                <w:rFonts w:ascii="AppleSystemUIFont" w:hAnsi="AppleSystemUIFont" w:cs="AppleSystemUIFont"/>
                <w:b/>
                <w:sz w:val="26"/>
                <w:szCs w:val="26"/>
              </w:rPr>
              <w:t>Vores uafhængighed bliver aktuelt forhandlet væk bag lukkede døre i WHO. Danmarks repræsentanters fortsatte deltagelse i disse forhandlinger underminerer Danmarks integritet og suverænitet.  Hvis disse ændringer bliver vedtaget, vil det danske folkestyre blive sat ud af kraft – for altid.</w:t>
            </w:r>
          </w:p>
          <w:p w14:paraId="69E1A7C0" w14:textId="77777777" w:rsidR="00577391" w:rsidRDefault="00577391" w:rsidP="00B765BD">
            <w:pPr>
              <w:rPr>
                <w:rFonts w:ascii="AppleSystemUIFont" w:hAnsi="AppleSystemUIFont" w:cs="AppleSystemUIFont"/>
                <w:b/>
                <w:sz w:val="26"/>
                <w:szCs w:val="26"/>
              </w:rPr>
            </w:pPr>
          </w:p>
          <w:p w14:paraId="10ED6F28" w14:textId="77777777" w:rsidR="00577391" w:rsidRDefault="00577391" w:rsidP="00B765BD">
            <w:pPr>
              <w:rPr>
                <w:rFonts w:ascii="AppleSystemUIFont" w:hAnsi="AppleSystemUIFont" w:cs="AppleSystemUIFont"/>
                <w:b/>
                <w:sz w:val="26"/>
                <w:szCs w:val="26"/>
              </w:rPr>
            </w:pPr>
            <w:r>
              <w:rPr>
                <w:rFonts w:ascii="AppleSystemUIFont" w:hAnsi="AppleSystemUIFont" w:cs="AppleSystemUIFont"/>
                <w:b/>
                <w:sz w:val="26"/>
                <w:szCs w:val="26"/>
              </w:rPr>
              <w:t>Vi kræver, at du tager dette alvorligt og anvender din givne magtposition til at modsætte dig og afvise disse tyranniske tiltag ved at forlange en omgående debat og afstemning i Folketinget.</w:t>
            </w:r>
          </w:p>
          <w:p w14:paraId="7FCE156A" w14:textId="77777777" w:rsidR="00577391" w:rsidRDefault="00577391" w:rsidP="00B765BD">
            <w:pPr>
              <w:rPr>
                <w:rFonts w:ascii="AppleSystemUIFont" w:hAnsi="AppleSystemUIFont" w:cs="AppleSystemUIFont"/>
                <w:sz w:val="26"/>
                <w:szCs w:val="26"/>
              </w:rPr>
            </w:pPr>
          </w:p>
        </w:tc>
      </w:tr>
    </w:tbl>
    <w:p w14:paraId="33E5BA4C" w14:textId="77777777" w:rsidR="00394239" w:rsidRDefault="00394239"/>
    <w:sectPr w:rsidR="00394239" w:rsidSect="0020043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62A"/>
    <w:multiLevelType w:val="multilevel"/>
    <w:tmpl w:val="3F343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6945937"/>
    <w:multiLevelType w:val="multilevel"/>
    <w:tmpl w:val="CB04D1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4651405">
    <w:abstractNumId w:val="1"/>
  </w:num>
  <w:num w:numId="2" w16cid:durableId="118543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91"/>
    <w:rsid w:val="00200433"/>
    <w:rsid w:val="00394239"/>
    <w:rsid w:val="00577391"/>
    <w:rsid w:val="00DF6BD1"/>
    <w:rsid w:val="00FC22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B6C034C"/>
  <w14:defaultImageDpi w14:val="32767"/>
  <w15:chartTrackingRefBased/>
  <w15:docId w15:val="{E57FCAA7-5CDC-E341-B391-A5DA050B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391"/>
    <w:pPr>
      <w:suppressAutoHyphens/>
    </w:pPr>
    <w:rPr>
      <w:rFonts w:ascii="Cambria" w:hAnsi="Cambr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7391"/>
    <w:pPr>
      <w:ind w:left="720"/>
      <w:contextualSpacing/>
    </w:pPr>
  </w:style>
  <w:style w:type="table" w:styleId="Tabel-Gitter">
    <w:name w:val="Table Grid"/>
    <w:basedOn w:val="Tabel-Normal"/>
    <w:uiPriority w:val="59"/>
    <w:rsid w:val="00577391"/>
    <w:pPr>
      <w:suppressAutoHyphens/>
    </w:pPr>
    <w:rPr>
      <w:rFonts w:eastAsiaTheme="minorEastAsia"/>
      <w:kern w:val="0"/>
      <w:lang w:eastAsia="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3671</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Malue Montclairre Ignez</dc:creator>
  <cp:keywords/>
  <dc:description/>
  <cp:lastModifiedBy>Malue Montclairre Ignez</cp:lastModifiedBy>
  <cp:revision>1</cp:revision>
  <dcterms:created xsi:type="dcterms:W3CDTF">2023-05-28T08:17:00Z</dcterms:created>
  <dcterms:modified xsi:type="dcterms:W3CDTF">2023-05-28T08:19:00Z</dcterms:modified>
</cp:coreProperties>
</file>